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FF8" w:rsidRDefault="002D5FF8" w:rsidP="00130142">
      <w:pPr>
        <w:rPr>
          <w:noProof/>
          <w:sz w:val="14"/>
          <w:szCs w:val="14"/>
          <w:lang w:val="en-GB" w:eastAsia="en-GB"/>
        </w:rPr>
      </w:pPr>
      <w:bookmarkStart w:id="0" w:name="_GoBack"/>
      <w:bookmarkEnd w:id="0"/>
    </w:p>
    <w:p w:rsidR="002D5FF8" w:rsidRPr="002D5FF8" w:rsidRDefault="002D5FF8" w:rsidP="002D5FF8">
      <w:pPr>
        <w:rPr>
          <w:sz w:val="14"/>
          <w:szCs w:val="14"/>
          <w:lang w:val="en-GB" w:eastAsia="en-GB"/>
        </w:rPr>
      </w:pPr>
    </w:p>
    <w:p w:rsidR="002D5FF8" w:rsidRPr="002D5FF8" w:rsidRDefault="002D5FF8" w:rsidP="002D5FF8">
      <w:pPr>
        <w:rPr>
          <w:sz w:val="14"/>
          <w:szCs w:val="14"/>
          <w:lang w:val="en-GB" w:eastAsia="en-GB"/>
        </w:rPr>
      </w:pPr>
    </w:p>
    <w:p w:rsidR="002D5FF8" w:rsidRPr="002D5FF8" w:rsidRDefault="002D5FF8" w:rsidP="002D5FF8">
      <w:pPr>
        <w:rPr>
          <w:sz w:val="14"/>
          <w:szCs w:val="14"/>
          <w:lang w:val="en-GB" w:eastAsia="en-GB"/>
        </w:rPr>
      </w:pPr>
    </w:p>
    <w:p w:rsidR="002D5FF8" w:rsidRPr="002D5FF8" w:rsidRDefault="002D5FF8" w:rsidP="002D5FF8">
      <w:pPr>
        <w:rPr>
          <w:sz w:val="14"/>
          <w:szCs w:val="14"/>
          <w:lang w:val="en-GB" w:eastAsia="en-GB"/>
        </w:rPr>
      </w:pPr>
    </w:p>
    <w:p w:rsidR="002D5FF8" w:rsidRPr="002D5FF8" w:rsidRDefault="002D5FF8" w:rsidP="002D5FF8">
      <w:pPr>
        <w:rPr>
          <w:sz w:val="14"/>
          <w:szCs w:val="14"/>
          <w:lang w:val="en-GB" w:eastAsia="en-GB"/>
        </w:rPr>
      </w:pPr>
    </w:p>
    <w:p w:rsidR="002D5FF8" w:rsidRPr="005A0F18" w:rsidRDefault="002D5FF8" w:rsidP="002D5FF8">
      <w:pPr>
        <w:rPr>
          <w:rFonts w:ascii="Arial" w:hAnsi="Arial" w:cs="Arial"/>
          <w:sz w:val="18"/>
          <w:szCs w:val="18"/>
        </w:rPr>
      </w:pPr>
    </w:p>
    <w:p w:rsidR="00130142" w:rsidRDefault="00130142" w:rsidP="002D5FF8">
      <w:pPr>
        <w:rPr>
          <w:sz w:val="14"/>
          <w:szCs w:val="14"/>
          <w:lang w:val="en-GB" w:eastAsia="en-GB"/>
        </w:rPr>
      </w:pPr>
    </w:p>
    <w:p w:rsidR="003F1886" w:rsidRDefault="003F1886" w:rsidP="002D5FF8">
      <w:pPr>
        <w:rPr>
          <w:sz w:val="14"/>
          <w:szCs w:val="14"/>
          <w:lang w:val="en-GB" w:eastAsia="en-GB"/>
        </w:rPr>
      </w:pPr>
    </w:p>
    <w:p w:rsidR="003F1886" w:rsidRDefault="003F1886" w:rsidP="002D5FF8">
      <w:pPr>
        <w:rPr>
          <w:sz w:val="14"/>
          <w:szCs w:val="14"/>
          <w:lang w:val="en-GB" w:eastAsia="en-GB"/>
        </w:rPr>
      </w:pPr>
    </w:p>
    <w:p w:rsidR="003F1886" w:rsidRDefault="003F1886" w:rsidP="002D5FF8">
      <w:pPr>
        <w:rPr>
          <w:sz w:val="14"/>
          <w:szCs w:val="14"/>
          <w:lang w:val="en-GB" w:eastAsia="en-GB"/>
        </w:rPr>
      </w:pPr>
    </w:p>
    <w:p w:rsidR="003F1886" w:rsidRDefault="003F1886" w:rsidP="002D5FF8">
      <w:pPr>
        <w:rPr>
          <w:sz w:val="14"/>
          <w:szCs w:val="14"/>
          <w:lang w:val="en-GB" w:eastAsia="en-GB"/>
        </w:rPr>
      </w:pPr>
    </w:p>
    <w:p w:rsidR="003F1886" w:rsidRDefault="003F1886" w:rsidP="002D5FF8">
      <w:pPr>
        <w:rPr>
          <w:sz w:val="14"/>
          <w:szCs w:val="14"/>
          <w:lang w:val="en-GB" w:eastAsia="en-GB"/>
        </w:rPr>
      </w:pPr>
    </w:p>
    <w:p w:rsidR="003F1886" w:rsidRDefault="007C0232" w:rsidP="002D5FF8">
      <w:pPr>
        <w:rPr>
          <w:sz w:val="14"/>
          <w:szCs w:val="14"/>
          <w:lang w:val="en-GB" w:eastAsia="en-GB"/>
        </w:rPr>
      </w:pPr>
      <w:r w:rsidRPr="005D397D">
        <w:rPr>
          <w:rFonts w:ascii="Calibri" w:eastAsia="Calibri" w:hAnsi="Calibri"/>
          <w:noProof/>
          <w:color w:val="1F497D"/>
          <w:sz w:val="22"/>
          <w:szCs w:val="22"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142875</wp:posOffset>
                </wp:positionV>
                <wp:extent cx="2225040" cy="472440"/>
                <wp:effectExtent l="0" t="0" r="2286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397D" w:rsidRPr="007C0232" w:rsidRDefault="005D397D" w:rsidP="005D397D">
                            <w:pPr>
                              <w:shd w:val="clear" w:color="auto" w:fill="FF0000"/>
                              <w:rPr>
                                <w:sz w:val="40"/>
                                <w:szCs w:val="40"/>
                              </w:rPr>
                            </w:pPr>
                            <w:r w:rsidRPr="007C0232">
                              <w:rPr>
                                <w:sz w:val="40"/>
                                <w:szCs w:val="40"/>
                              </w:rPr>
                              <w:t>SAFETY ALERT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8.4pt;margin-top:11.25pt;width:175.2pt;height:37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">
                <v:textbox>
                  <w:txbxContent>
                    <w:p w:rsidR="005D397D" w:rsidRPr="007C0232" w:rsidRDefault="005D397D" w:rsidP="005D397D">
                      <w:pPr>
                        <w:shd w:val="clear" w:color="auto" w:fill="FF0000"/>
                        <w:rPr>
                          <w:sz w:val="40"/>
                          <w:szCs w:val="40"/>
                        </w:rPr>
                      </w:pPr>
                      <w:r w:rsidRPr="007C0232">
                        <w:rPr>
                          <w:sz w:val="40"/>
                          <w:szCs w:val="40"/>
                        </w:rPr>
                        <w:t>SAFETY ALERT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F1886" w:rsidRDefault="00096F1B" w:rsidP="00096F1B">
      <w:pPr>
        <w:pBdr>
          <w:bottom w:val="single" w:sz="4" w:space="1" w:color="auto"/>
        </w:pBdr>
        <w:rPr>
          <w:sz w:val="14"/>
          <w:szCs w:val="14"/>
          <w:lang w:val="en-GB" w:eastAsia="en-GB"/>
        </w:rPr>
      </w:pPr>
      <w:r>
        <w:rPr>
          <w:noProof/>
          <w:lang w:val="en-IE" w:eastAsia="en-I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4254500</wp:posOffset>
            </wp:positionV>
            <wp:extent cx="3818255" cy="3027507"/>
            <wp:effectExtent l="0" t="0" r="0" b="1905"/>
            <wp:wrapNone/>
            <wp:docPr id="4" name="Picture 4" descr="C:\Users\n_burke\AppData\Local\Microsoft\Windows\Temporary Internet FilesContent.Word\HAnd Inj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_burke\AppData\Local\Microsoft\Windows\Temporary Internet FilesContent.Word\HAnd Inju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003" cy="30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E" w:eastAsia="en-IE"/>
        </w:rPr>
        <w:drawing>
          <wp:inline distT="0" distB="0" distL="0" distR="0">
            <wp:extent cx="2453640" cy="3027680"/>
            <wp:effectExtent l="0" t="0" r="3810" b="1270"/>
            <wp:docPr id="3" name="Picture 3" descr="C:\Users\n_burke\AppData\Local\Microsoft\Windows\Temporary Internet FilesContent.Word\Bitumen Boiler exa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_burke\AppData\Local\Microsoft\Windows\Temporary Internet FilesContent.Word\Bitumen Boiler exampl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97D" w:rsidRPr="005D397D">
        <w:rPr>
          <w:noProof/>
          <w:sz w:val="14"/>
          <w:szCs w:val="14"/>
          <w:lang w:val="en-IE" w:eastAsia="en-IE"/>
        </w:rPr>
        <mc:AlternateContent>
          <mc:Choice Requires="wps">
            <w:drawing>
              <wp:anchor distT="182880" distB="182880" distL="114300" distR="114300" simplePos="0" relativeHeight="251661312" behindDoc="0" locked="0" layoutInCell="1" allowOverlap="1">
                <wp:simplePos x="0" y="0"/>
                <wp:positionH relativeFrom="margin">
                  <wp:posOffset>22860</wp:posOffset>
                </wp:positionH>
                <wp:positionV relativeFrom="margin">
                  <wp:posOffset>2354580</wp:posOffset>
                </wp:positionV>
                <wp:extent cx="6233160" cy="3177540"/>
                <wp:effectExtent l="0" t="0" r="15240" b="3810"/>
                <wp:wrapTopAndBottom/>
                <wp:docPr id="2" name="Text Box 2" descr="Pull quote with accent 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3160" cy="317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397D" w:rsidRPr="00096F1B" w:rsidRDefault="005D397D" w:rsidP="00096F1B">
                            <w:pPr>
                              <w:pBdr>
                                <w:left w:val="single" w:sz="4" w:space="6" w:color="5B9BD5" w:themeColor="accent1"/>
                              </w:pBdr>
                              <w:shd w:val="clear" w:color="auto" w:fill="FFFFFF" w:themeFill="background1"/>
                              <w:spacing w:line="312" w:lineRule="auto"/>
                              <w:rPr>
                                <w:color w:val="404040" w:themeColor="text1" w:themeTint="BF"/>
                              </w:rPr>
                            </w:pPr>
                            <w:r w:rsidRPr="00096F1B">
                              <w:rPr>
                                <w:color w:val="404040" w:themeColor="text1" w:themeTint="BF"/>
                              </w:rPr>
                              <w:t xml:space="preserve">Recently on one of our sites we had an incident involving one of our sub-contractors, who was carrying out minor edge sealing of existing reinstatement snags. Prior to the works commencing, the contractor opted to heat up his </w:t>
                            </w:r>
                            <w:r w:rsidR="00096F1B" w:rsidRPr="00096F1B">
                              <w:rPr>
                                <w:color w:val="404040" w:themeColor="text1" w:themeTint="BF"/>
                              </w:rPr>
                              <w:t>Bitumen Boiler</w:t>
                            </w:r>
                            <w:r w:rsidRPr="00096F1B">
                              <w:rPr>
                                <w:color w:val="404040" w:themeColor="text1" w:themeTint="BF"/>
                              </w:rPr>
                              <w:t xml:space="preserve"> to speed up the works and while doing so, removed his fire retardant gauntlets. The b</w:t>
                            </w:r>
                            <w:r w:rsidR="00096F1B" w:rsidRPr="00096F1B">
                              <w:rPr>
                                <w:color w:val="404040" w:themeColor="text1" w:themeTint="BF"/>
                              </w:rPr>
                              <w:t>oiler</w:t>
                            </w:r>
                            <w:r w:rsidRPr="00096F1B">
                              <w:rPr>
                                <w:color w:val="404040" w:themeColor="text1" w:themeTint="BF"/>
                              </w:rPr>
                              <w:t xml:space="preserve"> spewed out some hot tar which struck him on the hand resulting in injuries as shown in the attached picture. While he was treated immediately</w:t>
                            </w:r>
                            <w:r w:rsidR="007C0232">
                              <w:rPr>
                                <w:color w:val="404040" w:themeColor="text1" w:themeTint="BF"/>
                              </w:rPr>
                              <w:t>,</w:t>
                            </w:r>
                            <w:r w:rsidRPr="00096F1B">
                              <w:rPr>
                                <w:color w:val="404040" w:themeColor="text1" w:themeTint="BF"/>
                              </w:rPr>
                              <w:t xml:space="preserve"> using our first aid kit, this resulted in him having to attend hospital for further dressing and monitoring. Thankfully he will make a full recovery with no scarring.</w:t>
                            </w:r>
                          </w:p>
                          <w:p w:rsidR="005D397D" w:rsidRDefault="005D397D" w:rsidP="00096F1B">
                            <w:pPr>
                              <w:pBdr>
                                <w:left w:val="single" w:sz="4" w:space="6" w:color="5B9BD5" w:themeColor="accent1"/>
                              </w:pBdr>
                              <w:shd w:val="clear" w:color="auto" w:fill="FFFFFF" w:themeFill="background1"/>
                              <w:spacing w:line="312" w:lineRule="auto"/>
                              <w:rPr>
                                <w:i/>
                                <w:color w:val="404040" w:themeColor="text1" w:themeTint="BF"/>
                              </w:rPr>
                            </w:pPr>
                            <w:r w:rsidRPr="00096F1B">
                              <w:rPr>
                                <w:color w:val="404040" w:themeColor="text1" w:themeTint="BF"/>
                              </w:rPr>
                              <w:t xml:space="preserve">The </w:t>
                            </w:r>
                            <w:r w:rsidR="00096F1B" w:rsidRPr="00096F1B">
                              <w:rPr>
                                <w:color w:val="404040" w:themeColor="text1" w:themeTint="BF"/>
                              </w:rPr>
                              <w:t>purpose</w:t>
                            </w:r>
                            <w:r w:rsidRPr="00096F1B">
                              <w:rPr>
                                <w:color w:val="404040" w:themeColor="text1" w:themeTint="BF"/>
                              </w:rPr>
                              <w:t xml:space="preserve"> of this alert is make all site management teams aware of the dangers of this </w:t>
                            </w:r>
                            <w:r w:rsidR="00096F1B" w:rsidRPr="00096F1B">
                              <w:rPr>
                                <w:color w:val="404040" w:themeColor="text1" w:themeTint="BF"/>
                              </w:rPr>
                              <w:t>piece</w:t>
                            </w:r>
                            <w:r w:rsidRPr="00096F1B">
                              <w:rPr>
                                <w:color w:val="404040" w:themeColor="text1" w:themeTint="BF"/>
                              </w:rPr>
                              <w:t xml:space="preserve"> of equipment</w:t>
                            </w:r>
                            <w:r w:rsidR="00096F1B" w:rsidRPr="00096F1B">
                              <w:rPr>
                                <w:color w:val="404040" w:themeColor="text1" w:themeTint="BF"/>
                              </w:rPr>
                              <w:t xml:space="preserve"> (pictured) and to ensure all hot works permits conditions are followed, which should ensure full PPE is worn always to prevent a recurrence of this type of injury. If in any doubt, please contact the HSEQT team</w:t>
                            </w:r>
                            <w:r w:rsidR="00096F1B">
                              <w:rPr>
                                <w:i/>
                                <w:color w:val="404040" w:themeColor="text1" w:themeTint="BF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Pull quote with accent bar" style="position:absolute;margin-left:1.8pt;margin-top:185.4pt;width:490.8pt;height:250.2pt;z-index:251661312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" filled="f" stroked="f" strokeweight=".5pt">
                <v:textbox inset="0,0,0,0">
                  <w:txbxContent>
                    <w:p w:rsidR="005D397D" w:rsidRPr="00096F1B" w:rsidRDefault="005D397D" w:rsidP="00096F1B">
                      <w:pPr>
                        <w:pBdr>
                          <w:left w:val="single" w:sz="4" w:space="6" w:color="5B9BD5" w:themeColor="accent1"/>
                        </w:pBdr>
                        <w:shd w:val="clear" w:color="auto" w:fill="FFFFFF" w:themeFill="background1"/>
                        <w:spacing w:line="312" w:lineRule="auto"/>
                        <w:rPr>
                          <w:color w:val="404040" w:themeColor="text1" w:themeTint="BF"/>
                        </w:rPr>
                      </w:pPr>
                      <w:r w:rsidRPr="00096F1B">
                        <w:rPr>
                          <w:color w:val="404040" w:themeColor="text1" w:themeTint="BF"/>
                        </w:rPr>
                        <w:t xml:space="preserve">Recently on one of our sites we had an incident involving one of our sub-contractors, who was carrying out minor edge sealing of existing reinstatement snags. Prior to the works commencing, the contractor opted to heat up his </w:t>
                      </w:r>
                      <w:r w:rsidR="00096F1B" w:rsidRPr="00096F1B">
                        <w:rPr>
                          <w:color w:val="404040" w:themeColor="text1" w:themeTint="BF"/>
                        </w:rPr>
                        <w:t>Bitumen Boiler</w:t>
                      </w:r>
                      <w:r w:rsidRPr="00096F1B">
                        <w:rPr>
                          <w:color w:val="404040" w:themeColor="text1" w:themeTint="BF"/>
                        </w:rPr>
                        <w:t xml:space="preserve"> to speed up the works and while doing so, removed his fire retardant gauntlets. The b</w:t>
                      </w:r>
                      <w:r w:rsidR="00096F1B" w:rsidRPr="00096F1B">
                        <w:rPr>
                          <w:color w:val="404040" w:themeColor="text1" w:themeTint="BF"/>
                        </w:rPr>
                        <w:t>oiler</w:t>
                      </w:r>
                      <w:r w:rsidRPr="00096F1B">
                        <w:rPr>
                          <w:color w:val="404040" w:themeColor="text1" w:themeTint="BF"/>
                        </w:rPr>
                        <w:t xml:space="preserve"> spewed out some hot tar which struck him on the hand resulting in injuries as shown in the attached picture. While he was treated </w:t>
                      </w:r>
                      <w:r w:rsidRPr="00096F1B">
                        <w:rPr>
                          <w:color w:val="404040" w:themeColor="text1" w:themeTint="BF"/>
                        </w:rPr>
                        <w:t>immediately</w:t>
                      </w:r>
                      <w:r w:rsidR="007C0232">
                        <w:rPr>
                          <w:color w:val="404040" w:themeColor="text1" w:themeTint="BF"/>
                        </w:rPr>
                        <w:t>,</w:t>
                      </w:r>
                      <w:bookmarkStart w:id="1" w:name="_GoBack"/>
                      <w:bookmarkEnd w:id="1"/>
                      <w:r w:rsidRPr="00096F1B">
                        <w:rPr>
                          <w:color w:val="404040" w:themeColor="text1" w:themeTint="BF"/>
                        </w:rPr>
                        <w:t xml:space="preserve"> using our first aid kit, this resulted in him having to attend hospital for further dressing and monitoring. Thankfully he will make a full recovery with no scarring.</w:t>
                      </w:r>
                    </w:p>
                    <w:p w:rsidR="005D397D" w:rsidRDefault="005D397D" w:rsidP="00096F1B">
                      <w:pPr>
                        <w:pBdr>
                          <w:left w:val="single" w:sz="4" w:space="6" w:color="5B9BD5" w:themeColor="accent1"/>
                        </w:pBdr>
                        <w:shd w:val="clear" w:color="auto" w:fill="FFFFFF" w:themeFill="background1"/>
                        <w:spacing w:line="312" w:lineRule="auto"/>
                        <w:rPr>
                          <w:i/>
                          <w:color w:val="404040" w:themeColor="text1" w:themeTint="BF"/>
                        </w:rPr>
                      </w:pPr>
                      <w:r w:rsidRPr="00096F1B">
                        <w:rPr>
                          <w:color w:val="404040" w:themeColor="text1" w:themeTint="BF"/>
                        </w:rPr>
                        <w:t xml:space="preserve">The </w:t>
                      </w:r>
                      <w:r w:rsidR="00096F1B" w:rsidRPr="00096F1B">
                        <w:rPr>
                          <w:color w:val="404040" w:themeColor="text1" w:themeTint="BF"/>
                        </w:rPr>
                        <w:t>purpose</w:t>
                      </w:r>
                      <w:r w:rsidRPr="00096F1B">
                        <w:rPr>
                          <w:color w:val="404040" w:themeColor="text1" w:themeTint="BF"/>
                        </w:rPr>
                        <w:t xml:space="preserve"> of this alert is make all site management teams aware of the dangers of this </w:t>
                      </w:r>
                      <w:r w:rsidR="00096F1B" w:rsidRPr="00096F1B">
                        <w:rPr>
                          <w:color w:val="404040" w:themeColor="text1" w:themeTint="BF"/>
                        </w:rPr>
                        <w:t>piece</w:t>
                      </w:r>
                      <w:r w:rsidRPr="00096F1B">
                        <w:rPr>
                          <w:color w:val="404040" w:themeColor="text1" w:themeTint="BF"/>
                        </w:rPr>
                        <w:t xml:space="preserve"> of equipment</w:t>
                      </w:r>
                      <w:r w:rsidR="00096F1B" w:rsidRPr="00096F1B">
                        <w:rPr>
                          <w:color w:val="404040" w:themeColor="text1" w:themeTint="BF"/>
                        </w:rPr>
                        <w:t xml:space="preserve"> (pictured) and to ensure all hot works permits conditions are followed, which should ensure full PPE is worn always to prevent a recurrence of this type of injury. If in any doubt, please contact the HSEQT team</w:t>
                      </w:r>
                      <w:r w:rsidR="00096F1B">
                        <w:rPr>
                          <w:i/>
                          <w:color w:val="404040" w:themeColor="text1" w:themeTint="BF"/>
                        </w:rPr>
                        <w:t xml:space="preserve">. 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sectPr w:rsidR="003F1886" w:rsidSect="00096F1B">
      <w:footerReference w:type="default" r:id="rId10"/>
      <w:headerReference w:type="first" r:id="rId11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5BD2" w:rsidRDefault="006F5BD2" w:rsidP="00731191">
      <w:r>
        <w:separator/>
      </w:r>
    </w:p>
  </w:endnote>
  <w:endnote w:type="continuationSeparator" w:id="0">
    <w:p w:rsidR="006F5BD2" w:rsidRDefault="006F5BD2" w:rsidP="00731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42" w:rsidRDefault="00130142" w:rsidP="00130142">
    <w:pPr>
      <w:pStyle w:val="Footer"/>
      <w:tabs>
        <w:tab w:val="clear" w:pos="4513"/>
        <w:tab w:val="clear" w:pos="9026"/>
        <w:tab w:val="left" w:pos="3783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5BD2" w:rsidRDefault="006F5BD2" w:rsidP="00731191">
      <w:r>
        <w:separator/>
      </w:r>
    </w:p>
  </w:footnote>
  <w:footnote w:type="continuationSeparator" w:id="0">
    <w:p w:rsidR="006F5BD2" w:rsidRDefault="006F5BD2" w:rsidP="007311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42" w:rsidRDefault="00524BA7">
    <w:pPr>
      <w:pStyle w:val="Header"/>
    </w:pPr>
    <w:r>
      <w:rPr>
        <w:noProof/>
        <w:lang w:val="en-IE" w:eastAsia="en-I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-440055</wp:posOffset>
          </wp:positionV>
          <wp:extent cx="7553171" cy="10684510"/>
          <wp:effectExtent l="0" t="0" r="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vils ireland ne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171" cy="10684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701F1"/>
    <w:multiLevelType w:val="hybridMultilevel"/>
    <w:tmpl w:val="405A4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D4524"/>
    <w:multiLevelType w:val="hybridMultilevel"/>
    <w:tmpl w:val="90E8B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FF497B"/>
    <w:multiLevelType w:val="hybridMultilevel"/>
    <w:tmpl w:val="8618E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1395F"/>
    <w:multiLevelType w:val="hybridMultilevel"/>
    <w:tmpl w:val="15104D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A0581B"/>
    <w:multiLevelType w:val="hybridMultilevel"/>
    <w:tmpl w:val="864800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843BFB"/>
    <w:multiLevelType w:val="hybridMultilevel"/>
    <w:tmpl w:val="AA3C6B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F937A6"/>
    <w:multiLevelType w:val="hybridMultilevel"/>
    <w:tmpl w:val="566AA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E766C1"/>
    <w:multiLevelType w:val="hybridMultilevel"/>
    <w:tmpl w:val="7ECAA9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7555DF"/>
    <w:multiLevelType w:val="hybridMultilevel"/>
    <w:tmpl w:val="1C7E4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C04806"/>
    <w:multiLevelType w:val="hybridMultilevel"/>
    <w:tmpl w:val="BAE68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8"/>
  </w:num>
  <w:num w:numId="7">
    <w:abstractNumId w:val="7"/>
  </w:num>
  <w:num w:numId="8">
    <w:abstractNumId w:val="1"/>
  </w:num>
  <w:num w:numId="9">
    <w:abstractNumId w:val="0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519"/>
    <w:rsid w:val="00010A50"/>
    <w:rsid w:val="00057189"/>
    <w:rsid w:val="0007664C"/>
    <w:rsid w:val="00096F1B"/>
    <w:rsid w:val="000A1100"/>
    <w:rsid w:val="00130142"/>
    <w:rsid w:val="00154046"/>
    <w:rsid w:val="00164394"/>
    <w:rsid w:val="0016675A"/>
    <w:rsid w:val="001736C4"/>
    <w:rsid w:val="00197EC4"/>
    <w:rsid w:val="001D39D8"/>
    <w:rsid w:val="001E016F"/>
    <w:rsid w:val="001E6B98"/>
    <w:rsid w:val="00210310"/>
    <w:rsid w:val="00271CA2"/>
    <w:rsid w:val="002757E7"/>
    <w:rsid w:val="002843B7"/>
    <w:rsid w:val="00284826"/>
    <w:rsid w:val="00292209"/>
    <w:rsid w:val="0029296D"/>
    <w:rsid w:val="00297F4F"/>
    <w:rsid w:val="002D5FF8"/>
    <w:rsid w:val="002E50E7"/>
    <w:rsid w:val="00342FD9"/>
    <w:rsid w:val="003628C6"/>
    <w:rsid w:val="00370C4A"/>
    <w:rsid w:val="00396D8B"/>
    <w:rsid w:val="003A004A"/>
    <w:rsid w:val="003A343F"/>
    <w:rsid w:val="003A7D9B"/>
    <w:rsid w:val="003B05F6"/>
    <w:rsid w:val="003B34C8"/>
    <w:rsid w:val="003C040C"/>
    <w:rsid w:val="003D358B"/>
    <w:rsid w:val="003E2BE0"/>
    <w:rsid w:val="003F1886"/>
    <w:rsid w:val="004213A9"/>
    <w:rsid w:val="0043028A"/>
    <w:rsid w:val="00437071"/>
    <w:rsid w:val="00443F8A"/>
    <w:rsid w:val="004460E7"/>
    <w:rsid w:val="00463812"/>
    <w:rsid w:val="004D0E67"/>
    <w:rsid w:val="00502ADC"/>
    <w:rsid w:val="005051B4"/>
    <w:rsid w:val="00514609"/>
    <w:rsid w:val="00521AED"/>
    <w:rsid w:val="00524BA7"/>
    <w:rsid w:val="00542197"/>
    <w:rsid w:val="005A0F18"/>
    <w:rsid w:val="005D397D"/>
    <w:rsid w:val="005E7CF7"/>
    <w:rsid w:val="0064389B"/>
    <w:rsid w:val="006A12AA"/>
    <w:rsid w:val="006C51C9"/>
    <w:rsid w:val="006D09A5"/>
    <w:rsid w:val="006F5BD2"/>
    <w:rsid w:val="00730281"/>
    <w:rsid w:val="00731191"/>
    <w:rsid w:val="007324D7"/>
    <w:rsid w:val="0073382F"/>
    <w:rsid w:val="00751733"/>
    <w:rsid w:val="00760B1A"/>
    <w:rsid w:val="0076627E"/>
    <w:rsid w:val="00777C54"/>
    <w:rsid w:val="00796E90"/>
    <w:rsid w:val="007C0232"/>
    <w:rsid w:val="008267A2"/>
    <w:rsid w:val="0083773D"/>
    <w:rsid w:val="00845BFD"/>
    <w:rsid w:val="00871519"/>
    <w:rsid w:val="008879FC"/>
    <w:rsid w:val="008A4DB7"/>
    <w:rsid w:val="008A7F87"/>
    <w:rsid w:val="008D5F2A"/>
    <w:rsid w:val="008D6F1A"/>
    <w:rsid w:val="009130BE"/>
    <w:rsid w:val="00916BD1"/>
    <w:rsid w:val="0093265C"/>
    <w:rsid w:val="00961101"/>
    <w:rsid w:val="00972E8C"/>
    <w:rsid w:val="00996454"/>
    <w:rsid w:val="009A6F4C"/>
    <w:rsid w:val="009C375F"/>
    <w:rsid w:val="009C6E49"/>
    <w:rsid w:val="00A02897"/>
    <w:rsid w:val="00A12FD2"/>
    <w:rsid w:val="00A21A7E"/>
    <w:rsid w:val="00A65C17"/>
    <w:rsid w:val="00A8667F"/>
    <w:rsid w:val="00AA7F31"/>
    <w:rsid w:val="00AD1861"/>
    <w:rsid w:val="00B21704"/>
    <w:rsid w:val="00B2513D"/>
    <w:rsid w:val="00B67DA9"/>
    <w:rsid w:val="00BA1246"/>
    <w:rsid w:val="00BB14F4"/>
    <w:rsid w:val="00BD29AD"/>
    <w:rsid w:val="00C12A6B"/>
    <w:rsid w:val="00C17CA7"/>
    <w:rsid w:val="00C344C6"/>
    <w:rsid w:val="00C47E8D"/>
    <w:rsid w:val="00CE76CD"/>
    <w:rsid w:val="00CF5B8A"/>
    <w:rsid w:val="00D26080"/>
    <w:rsid w:val="00DE160D"/>
    <w:rsid w:val="00E10051"/>
    <w:rsid w:val="00E2042E"/>
    <w:rsid w:val="00E40250"/>
    <w:rsid w:val="00E4609F"/>
    <w:rsid w:val="00EB2D7F"/>
    <w:rsid w:val="00EB454F"/>
    <w:rsid w:val="00F62155"/>
    <w:rsid w:val="00F74199"/>
    <w:rsid w:val="00F816E3"/>
    <w:rsid w:val="00FC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276EBB5F-1A89-4C64-9298-E706866C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16"/>
        <w:szCs w:val="18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D5F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199"/>
    <w:rPr>
      <w:rFonts w:ascii="Segoe UI" w:eastAsiaTheme="minorHAnsi" w:hAnsi="Segoe UI" w:cs="Segoe UI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199"/>
    <w:rPr>
      <w:rFonts w:ascii="Segoe UI" w:hAnsi="Segoe UI" w:cs="Segoe UI"/>
      <w:sz w:val="18"/>
    </w:rPr>
  </w:style>
  <w:style w:type="paragraph" w:styleId="Header">
    <w:name w:val="header"/>
    <w:basedOn w:val="Normal"/>
    <w:link w:val="HeaderChar"/>
    <w:uiPriority w:val="99"/>
    <w:unhideWhenUsed/>
    <w:rsid w:val="0073119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119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3119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1191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A028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130142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30142"/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Paragraph">
    <w:name w:val="List Paragraph"/>
    <w:basedOn w:val="Normal"/>
    <w:uiPriority w:val="34"/>
    <w:qFormat/>
    <w:rsid w:val="007338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5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DA13F-8B7A-4BCF-9B46-951CD6A6D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Kearne</dc:creator>
  <cp:keywords/>
  <dc:description/>
  <cp:lastModifiedBy>Ross</cp:lastModifiedBy>
  <cp:revision>2</cp:revision>
  <cp:lastPrinted>2017-04-20T10:35:00Z</cp:lastPrinted>
  <dcterms:created xsi:type="dcterms:W3CDTF">2017-04-24T14:38:00Z</dcterms:created>
  <dcterms:modified xsi:type="dcterms:W3CDTF">2017-04-24T14:38:00Z</dcterms:modified>
</cp:coreProperties>
</file>